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30" w:rsidRDefault="00560130">
      <w:pPr>
        <w:jc w:val="center"/>
      </w:pPr>
      <w:r>
        <w:rPr>
          <w:noProof/>
        </w:rPr>
        <w:drawing>
          <wp:inline distT="0" distB="0" distL="0" distR="0">
            <wp:extent cx="1125000" cy="12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DD6E15" w:rsidRDefault="00DD6E15">
      <w:pPr>
        <w:jc w:val="center"/>
      </w:pPr>
    </w:p>
    <w:p w:rsidR="00512F30" w:rsidRDefault="00560130">
      <w:pPr>
        <w:pStyle w:val="Header"/>
      </w:pPr>
      <w:r>
        <w:t>City of Kelowna</w:t>
      </w:r>
    </w:p>
    <w:p w:rsidR="00512F30" w:rsidRDefault="00560130">
      <w:pPr>
        <w:pStyle w:val="Subheader1"/>
      </w:pPr>
      <w:r>
        <w:t>Public Hearing</w:t>
      </w:r>
    </w:p>
    <w:p w:rsidR="00512F30" w:rsidRDefault="00560130">
      <w:pPr>
        <w:pStyle w:val="Subheader2"/>
      </w:pPr>
      <w:r>
        <w:t>Minutes</w:t>
      </w:r>
    </w:p>
    <w:p w:rsidR="00512F30" w:rsidRDefault="00512F30"/>
    <w:p w:rsidR="00DD6E15" w:rsidRDefault="00DD6E15"/>
    <w:tbl>
      <w:tblPr>
        <w:tblW w:w="0" w:type="auto"/>
        <w:tblCellMar>
          <w:left w:w="200" w:type="dxa"/>
          <w:right w:w="200" w:type="dxa"/>
        </w:tblCellMar>
        <w:tblLook w:val="0000"/>
      </w:tblPr>
      <w:tblGrid>
        <w:gridCol w:w="2500"/>
        <w:gridCol w:w="4500"/>
      </w:tblGrid>
      <w:tr w:rsidR="00512F30">
        <w:tc>
          <w:tcPr>
            <w:tcW w:w="2500" w:type="dxa"/>
          </w:tcPr>
          <w:p w:rsidR="00512F30" w:rsidRDefault="00560130">
            <w:pPr>
              <w:pStyle w:val="MeetingInfo"/>
            </w:pPr>
            <w:r>
              <w:t>Date:</w:t>
            </w:r>
          </w:p>
          <w:p w:rsidR="00512F30" w:rsidRDefault="00560130">
            <w:pPr>
              <w:pStyle w:val="MeetingInfo"/>
            </w:pPr>
            <w:r>
              <w:t>Location:</w:t>
            </w:r>
          </w:p>
        </w:tc>
        <w:tc>
          <w:tcPr>
            <w:tcW w:w="4500" w:type="dxa"/>
          </w:tcPr>
          <w:p w:rsidR="00512F30" w:rsidRDefault="00560130">
            <w:pPr>
              <w:pStyle w:val="MeetingInfo"/>
            </w:pPr>
            <w:r>
              <w:t>Tuesday, June 18, 2013</w:t>
            </w:r>
          </w:p>
          <w:p w:rsidR="00512F30" w:rsidRDefault="00560130">
            <w:pPr>
              <w:pStyle w:val="MeetingInfo"/>
            </w:pPr>
            <w:r>
              <w:t>Council Chamber</w:t>
            </w:r>
          </w:p>
          <w:p w:rsidR="00512F30" w:rsidRDefault="00560130">
            <w:pPr>
              <w:pStyle w:val="MeetingInfo"/>
            </w:pPr>
            <w:r>
              <w:t>City Hall, 1435 Water Street</w:t>
            </w:r>
          </w:p>
        </w:tc>
      </w:tr>
    </w:tbl>
    <w:p w:rsidR="00512F30" w:rsidRDefault="00512F30"/>
    <w:tbl>
      <w:tblPr>
        <w:tblW w:w="0" w:type="auto"/>
        <w:tblCellMar>
          <w:left w:w="200" w:type="dxa"/>
          <w:right w:w="200" w:type="dxa"/>
        </w:tblCellMar>
        <w:tblLook w:val="0000"/>
      </w:tblPr>
      <w:tblGrid>
        <w:gridCol w:w="2473"/>
        <w:gridCol w:w="7267"/>
      </w:tblGrid>
      <w:tr w:rsidR="004B1D03" w:rsidTr="004B1D03">
        <w:tc>
          <w:tcPr>
            <w:tcW w:w="2473" w:type="dxa"/>
          </w:tcPr>
          <w:p w:rsidR="004B1D03" w:rsidRDefault="004B1D03">
            <w:pPr>
              <w:pStyle w:val="AttendanceInfo"/>
            </w:pPr>
            <w:r>
              <w:t>Council Members</w:t>
            </w:r>
          </w:p>
          <w:p w:rsidR="004B1D03" w:rsidRDefault="004B1D03">
            <w:pPr>
              <w:pStyle w:val="AttendanceInfo"/>
            </w:pPr>
            <w:r>
              <w:t>Present:</w:t>
            </w:r>
          </w:p>
        </w:tc>
        <w:tc>
          <w:tcPr>
            <w:tcW w:w="7267" w:type="dxa"/>
          </w:tcPr>
          <w:p w:rsidR="004B1D03" w:rsidRDefault="004B1D03" w:rsidP="004B1D03">
            <w:pPr>
              <w:pStyle w:val="AttendanceInfo"/>
              <w:jc w:val="both"/>
            </w:pPr>
            <w:r>
              <w:t>Mayor Walter Gray and Councillors Colin Basran, Andre Blanleil, Maxine DeHart, Gail Given, Robert Hobson, Mohini Singh, Luke Stack and Gerry Zimmermann</w:t>
            </w:r>
          </w:p>
          <w:p w:rsidR="004B1D03" w:rsidRPr="00DD6E15" w:rsidRDefault="004B1D03" w:rsidP="004B1D03">
            <w:pPr>
              <w:jc w:val="both"/>
            </w:pPr>
          </w:p>
        </w:tc>
      </w:tr>
      <w:tr w:rsidR="004B1D03" w:rsidTr="004B1D03">
        <w:tc>
          <w:tcPr>
            <w:tcW w:w="2473" w:type="dxa"/>
          </w:tcPr>
          <w:p w:rsidR="004B1D03" w:rsidRDefault="004B1D03">
            <w:pPr>
              <w:pStyle w:val="AttendanceInfo"/>
            </w:pPr>
            <w:r>
              <w:t>Staff Present:</w:t>
            </w:r>
          </w:p>
        </w:tc>
        <w:tc>
          <w:tcPr>
            <w:tcW w:w="7267" w:type="dxa"/>
          </w:tcPr>
          <w:p w:rsidR="004B1D03" w:rsidRDefault="004B1D03" w:rsidP="004B1D03">
            <w:pPr>
              <w:pStyle w:val="AttendanceInfo"/>
              <w:jc w:val="both"/>
            </w:pPr>
            <w:r>
              <w:t xml:space="preserve">City Manager, Ron Mattiussi; Deputy City Clerk, Karen </w:t>
            </w:r>
            <w:r w:rsidR="007E2D1A">
              <w:t>Needham; Manager, Urban Planning</w:t>
            </w:r>
            <w:r>
              <w:t>, Danielle Noble; and Council Recording Secretary, Sandi Horning</w:t>
            </w:r>
          </w:p>
        </w:tc>
      </w:tr>
    </w:tbl>
    <w:p w:rsidR="00512F30" w:rsidRPr="004B1D03" w:rsidRDefault="00512F30" w:rsidP="004B1D03">
      <w:pPr>
        <w:spacing w:line="220" w:lineRule="exact"/>
        <w:jc w:val="both"/>
        <w:rPr>
          <w:sz w:val="22"/>
        </w:rPr>
      </w:pPr>
    </w:p>
    <w:p w:rsidR="00DD6E15" w:rsidRDefault="00DD6E15" w:rsidP="004B1D03">
      <w:pPr>
        <w:spacing w:line="220" w:lineRule="exact"/>
        <w:jc w:val="both"/>
        <w:rPr>
          <w:sz w:val="22"/>
        </w:rPr>
      </w:pPr>
    </w:p>
    <w:p w:rsidR="004B1D03" w:rsidRPr="004B1D03" w:rsidRDefault="004B1D03" w:rsidP="004B1D03">
      <w:pPr>
        <w:spacing w:line="220" w:lineRule="exact"/>
        <w:jc w:val="both"/>
        <w:rPr>
          <w:sz w:val="22"/>
        </w:rPr>
      </w:pPr>
    </w:p>
    <w:p w:rsidR="00512F30" w:rsidRPr="004B1D03" w:rsidRDefault="00560130" w:rsidP="004B1D03">
      <w:pPr>
        <w:pStyle w:val="Heading1"/>
        <w:spacing w:line="220" w:lineRule="exact"/>
        <w:jc w:val="both"/>
      </w:pPr>
      <w:r w:rsidRPr="004B1D03">
        <w:rPr>
          <w:b/>
        </w:rPr>
        <w:t>1.</w:t>
      </w:r>
      <w:r w:rsidRPr="004B1D03">
        <w:rPr>
          <w:b/>
        </w:rPr>
        <w:tab/>
        <w:t>Call to Order</w:t>
      </w:r>
    </w:p>
    <w:p w:rsidR="00512F30" w:rsidRPr="004B1D03" w:rsidRDefault="00512F30" w:rsidP="004B1D03">
      <w:pPr>
        <w:pStyle w:val="Heading1"/>
        <w:spacing w:line="220" w:lineRule="exact"/>
        <w:jc w:val="both"/>
      </w:pPr>
    </w:p>
    <w:p w:rsidR="00DD6E15" w:rsidRPr="004B1D03" w:rsidRDefault="00560130" w:rsidP="004B1D03">
      <w:pPr>
        <w:pStyle w:val="Body1"/>
        <w:spacing w:line="220" w:lineRule="exact"/>
        <w:ind w:left="0"/>
        <w:jc w:val="both"/>
      </w:pPr>
      <w:r w:rsidRPr="004B1D03">
        <w:t>Mayor Gray calle</w:t>
      </w:r>
      <w:r w:rsidR="00DD6E15" w:rsidRPr="004B1D03">
        <w:t>d the Hearing to order at 6:00</w:t>
      </w:r>
      <w:r w:rsidRPr="004B1D03">
        <w:t xml:space="preserve"> p.m.</w:t>
      </w:r>
    </w:p>
    <w:p w:rsidR="00DD6E15" w:rsidRPr="004B1D03" w:rsidRDefault="00DD6E15" w:rsidP="004B1D03">
      <w:pPr>
        <w:pStyle w:val="Body1"/>
        <w:spacing w:line="220" w:lineRule="exact"/>
        <w:ind w:left="0"/>
        <w:jc w:val="both"/>
      </w:pPr>
    </w:p>
    <w:p w:rsidR="00512F30" w:rsidRPr="004B1D03" w:rsidRDefault="00560130" w:rsidP="004B1D03">
      <w:pPr>
        <w:pStyle w:val="Body1"/>
        <w:spacing w:line="220" w:lineRule="exact"/>
        <w:ind w:left="0"/>
        <w:jc w:val="both"/>
      </w:pPr>
      <w:r w:rsidRPr="004B1D03">
        <w:t>Mayor Gray advised that the purpose of the Hearing is to consider certain bylaws which, if adopted, will amend "</w:t>
      </w:r>
      <w:r w:rsidRPr="004B1D03">
        <w:rPr>
          <w:i/>
        </w:rPr>
        <w:t>Kelowna 2030</w:t>
      </w:r>
      <w:r w:rsidRPr="004B1D03">
        <w:t xml:space="preserve"> - Official Community Plan Bylaw No. 10500" and Zoning Bylaw No. 8000", and all submissions received, either in writing or verbally, will be taken into consideration when the proposed bylaws are presented for reading at the Regular Council Meeting which follows this Public Hearing.</w:t>
      </w:r>
    </w:p>
    <w:p w:rsidR="00512F30" w:rsidRPr="004B1D03" w:rsidRDefault="00512F30" w:rsidP="004B1D03">
      <w:pPr>
        <w:pStyle w:val="Body1"/>
        <w:spacing w:line="220" w:lineRule="exact"/>
        <w:jc w:val="both"/>
      </w:pPr>
    </w:p>
    <w:p w:rsidR="00512F30" w:rsidRPr="004B1D03" w:rsidRDefault="00560130" w:rsidP="004B1D03">
      <w:pPr>
        <w:pStyle w:val="Heading1"/>
        <w:spacing w:line="220" w:lineRule="exact"/>
        <w:jc w:val="both"/>
      </w:pPr>
      <w:r w:rsidRPr="004B1D03">
        <w:rPr>
          <w:b/>
        </w:rPr>
        <w:t>2.</w:t>
      </w:r>
      <w:r w:rsidRPr="004B1D03">
        <w:rPr>
          <w:b/>
        </w:rPr>
        <w:tab/>
        <w:t>Notification of Meeting</w:t>
      </w:r>
    </w:p>
    <w:p w:rsidR="00512F30" w:rsidRPr="004B1D03" w:rsidRDefault="00512F30" w:rsidP="004B1D03">
      <w:pPr>
        <w:pStyle w:val="Heading1"/>
        <w:spacing w:line="220" w:lineRule="exact"/>
        <w:jc w:val="both"/>
      </w:pPr>
    </w:p>
    <w:p w:rsidR="00DD6E15" w:rsidRPr="004B1D03" w:rsidRDefault="00560130" w:rsidP="004B1D03">
      <w:pPr>
        <w:pStyle w:val="Body1"/>
        <w:spacing w:line="220" w:lineRule="exact"/>
        <w:ind w:left="0"/>
        <w:jc w:val="both"/>
      </w:pPr>
      <w:r w:rsidRPr="004B1D03">
        <w:t xml:space="preserve">The </w:t>
      </w:r>
      <w:r w:rsidR="00DD6E15" w:rsidRPr="004B1D03">
        <w:t xml:space="preserve">Deputy </w:t>
      </w:r>
      <w:r w:rsidRPr="004B1D03">
        <w:t>City Clerk advised that Notice of this Public Hearing was advertised by being posted on the Notice Board at City Hall on June 4, 2013 and by being placed in the Kelowna Capital News issues on June 7, 2013 and June 11, 2013, and by sending out or otherwise delivering 32 letters to the owners and occupiers of surrounding properties between June 4, 2013 and June 7, 2013</w:t>
      </w:r>
      <w:r w:rsidR="00DD6E15" w:rsidRPr="004B1D03">
        <w:t>.</w:t>
      </w:r>
    </w:p>
    <w:p w:rsidR="00DD6E15" w:rsidRPr="004B1D03" w:rsidRDefault="00DD6E15" w:rsidP="004B1D03">
      <w:pPr>
        <w:pStyle w:val="Body1"/>
        <w:spacing w:line="220" w:lineRule="exact"/>
        <w:ind w:left="0"/>
        <w:jc w:val="both"/>
      </w:pPr>
    </w:p>
    <w:p w:rsidR="00512F30" w:rsidRPr="004B1D03" w:rsidRDefault="00560130" w:rsidP="004B1D03">
      <w:pPr>
        <w:pStyle w:val="Body1"/>
        <w:spacing w:line="220" w:lineRule="exact"/>
        <w:ind w:left="0"/>
        <w:jc w:val="both"/>
      </w:pPr>
      <w:r w:rsidRPr="004B1D03">
        <w:t>The correspondence and/or petitions received in response to advertising for the applications on tonight's agenda were arranged and circulated to Council in accordan</w:t>
      </w:r>
      <w:r w:rsidR="00DD6E15" w:rsidRPr="004B1D03">
        <w:t>ce with Council Policy No. 309.</w:t>
      </w:r>
    </w:p>
    <w:p w:rsidR="00512F30" w:rsidRPr="004B1D03" w:rsidRDefault="00512F30" w:rsidP="004B1D03">
      <w:pPr>
        <w:pStyle w:val="Body1"/>
        <w:spacing w:line="220" w:lineRule="exact"/>
        <w:jc w:val="both"/>
      </w:pPr>
    </w:p>
    <w:p w:rsidR="00512F30" w:rsidRPr="004B1D03" w:rsidRDefault="00560130" w:rsidP="004B1D03">
      <w:pPr>
        <w:pStyle w:val="Heading1"/>
        <w:spacing w:line="220" w:lineRule="exact"/>
        <w:jc w:val="both"/>
      </w:pPr>
      <w:r w:rsidRPr="004B1D03">
        <w:rPr>
          <w:b/>
        </w:rPr>
        <w:t>3.</w:t>
      </w:r>
      <w:r w:rsidRPr="004B1D03">
        <w:rPr>
          <w:b/>
        </w:rPr>
        <w:tab/>
        <w:t>Individual Bylaw Submissions</w:t>
      </w:r>
    </w:p>
    <w:p w:rsidR="00512F30" w:rsidRPr="004B1D03" w:rsidRDefault="00512F30" w:rsidP="004B1D03">
      <w:pPr>
        <w:pStyle w:val="Body1"/>
        <w:spacing w:line="220" w:lineRule="exact"/>
        <w:ind w:left="0"/>
        <w:jc w:val="both"/>
      </w:pPr>
    </w:p>
    <w:p w:rsidR="00512F30" w:rsidRPr="004B1D03" w:rsidRDefault="00560130" w:rsidP="004B1D03">
      <w:pPr>
        <w:pStyle w:val="Heading2"/>
        <w:spacing w:line="220" w:lineRule="exact"/>
        <w:jc w:val="both"/>
      </w:pPr>
      <w:r w:rsidRPr="004B1D03">
        <w:rPr>
          <w:b/>
        </w:rPr>
        <w:t>3.1.</w:t>
      </w:r>
      <w:r w:rsidRPr="004B1D03">
        <w:rPr>
          <w:b/>
        </w:rPr>
        <w:tab/>
        <w:t>Rezoning Application No. Z13-0011 - 370 Fleming Road, Wendy Cullen &amp; Michael Anderson</w:t>
      </w:r>
    </w:p>
    <w:p w:rsidR="00512F30" w:rsidRPr="004B1D03" w:rsidRDefault="00512F30" w:rsidP="004B1D03">
      <w:pPr>
        <w:pStyle w:val="Heading2"/>
        <w:spacing w:line="220" w:lineRule="exact"/>
        <w:ind w:left="0" w:firstLine="0"/>
        <w:jc w:val="both"/>
      </w:pPr>
    </w:p>
    <w:p w:rsidR="00DD6E15" w:rsidRPr="004B1D03" w:rsidRDefault="00560130" w:rsidP="004B1D03">
      <w:pPr>
        <w:pStyle w:val="Body2"/>
        <w:spacing w:line="220" w:lineRule="exact"/>
        <w:ind w:left="0"/>
        <w:jc w:val="both"/>
      </w:pPr>
      <w:r w:rsidRPr="004B1D03">
        <w:t>Staff:</w:t>
      </w:r>
    </w:p>
    <w:p w:rsidR="00DD6E15" w:rsidRPr="004B1D03" w:rsidRDefault="00560130" w:rsidP="004B1D03">
      <w:pPr>
        <w:pStyle w:val="Body2"/>
        <w:numPr>
          <w:ilvl w:val="0"/>
          <w:numId w:val="1"/>
        </w:numPr>
        <w:spacing w:line="220" w:lineRule="exact"/>
        <w:jc w:val="both"/>
      </w:pPr>
      <w:r w:rsidRPr="004B1D03">
        <w:t>Summarized the application before Council.</w:t>
      </w:r>
    </w:p>
    <w:p w:rsidR="00DD6E15" w:rsidRPr="004B1D03" w:rsidRDefault="00DD6E15" w:rsidP="004B1D03">
      <w:pPr>
        <w:pStyle w:val="Body2"/>
        <w:spacing w:line="220" w:lineRule="exact"/>
        <w:ind w:left="0"/>
        <w:jc w:val="both"/>
      </w:pPr>
    </w:p>
    <w:p w:rsidR="00DD6E15" w:rsidRPr="004B1D03" w:rsidRDefault="00560130" w:rsidP="004B1D03">
      <w:pPr>
        <w:pStyle w:val="Body2"/>
        <w:spacing w:line="220" w:lineRule="exact"/>
        <w:ind w:left="0"/>
        <w:jc w:val="both"/>
      </w:pPr>
      <w:r w:rsidRPr="004B1D03">
        <w:t>The Deputy City Clerk advised that no correspondence and/or petitions had been received.</w:t>
      </w:r>
    </w:p>
    <w:p w:rsidR="00DD6E15" w:rsidRPr="004B1D03" w:rsidRDefault="00DD6E15" w:rsidP="004B1D03">
      <w:pPr>
        <w:pStyle w:val="Body2"/>
        <w:spacing w:line="220" w:lineRule="exact"/>
        <w:ind w:left="0"/>
        <w:jc w:val="both"/>
      </w:pPr>
    </w:p>
    <w:p w:rsidR="00DD6E15" w:rsidRPr="004B1D03" w:rsidRDefault="00560130" w:rsidP="004B1D03">
      <w:pPr>
        <w:pStyle w:val="Body2"/>
        <w:spacing w:line="220" w:lineRule="exact"/>
        <w:ind w:left="0"/>
        <w:jc w:val="both"/>
      </w:pPr>
      <w:r w:rsidRPr="004B1D03">
        <w:t>Mayor Gray invited anyone in the public gallery who deemed themselves affected to come forward, fo</w:t>
      </w:r>
      <w:r w:rsidR="00DD6E15" w:rsidRPr="004B1D03">
        <w:t xml:space="preserve">llowed by comments of Council.  </w:t>
      </w:r>
      <w:r w:rsidRPr="004B1D03">
        <w:t>The Applicants' Representative was present, but did not have anything furth</w:t>
      </w:r>
      <w:r w:rsidR="00DD6E15" w:rsidRPr="004B1D03">
        <w:t xml:space="preserve">er to add to staff's comments.  </w:t>
      </w:r>
      <w:r w:rsidRPr="004B1D03">
        <w:t>No one came forward. </w:t>
      </w:r>
    </w:p>
    <w:p w:rsidR="00DD6E15" w:rsidRPr="004B1D03" w:rsidRDefault="00DD6E15" w:rsidP="004B1D03">
      <w:pPr>
        <w:pStyle w:val="Body2"/>
        <w:spacing w:line="220" w:lineRule="exact"/>
        <w:ind w:left="0"/>
        <w:jc w:val="both"/>
      </w:pPr>
    </w:p>
    <w:p w:rsidR="00512F30" w:rsidRPr="004B1D03" w:rsidRDefault="00560130" w:rsidP="004B1D03">
      <w:pPr>
        <w:pStyle w:val="Heading1"/>
        <w:spacing w:line="220" w:lineRule="exact"/>
        <w:jc w:val="both"/>
      </w:pPr>
      <w:r w:rsidRPr="004B1D03">
        <w:rPr>
          <w:b/>
        </w:rPr>
        <w:t>4.</w:t>
      </w:r>
      <w:r w:rsidRPr="004B1D03">
        <w:rPr>
          <w:b/>
        </w:rPr>
        <w:tab/>
        <w:t>Termination</w:t>
      </w:r>
    </w:p>
    <w:p w:rsidR="00512F30" w:rsidRPr="004B1D03" w:rsidRDefault="00512F30" w:rsidP="004B1D03">
      <w:pPr>
        <w:pStyle w:val="Heading1"/>
        <w:spacing w:line="220" w:lineRule="exact"/>
        <w:jc w:val="both"/>
      </w:pPr>
    </w:p>
    <w:p w:rsidR="00512F30" w:rsidRPr="004B1D03" w:rsidRDefault="00560130" w:rsidP="004B1D03">
      <w:pPr>
        <w:pStyle w:val="Body1"/>
        <w:spacing w:line="220" w:lineRule="exact"/>
        <w:ind w:left="0"/>
        <w:jc w:val="both"/>
      </w:pPr>
      <w:r w:rsidRPr="004B1D03">
        <w:t>The Hea</w:t>
      </w:r>
      <w:r w:rsidR="00DD6E15" w:rsidRPr="004B1D03">
        <w:t>ring was declared terminated at 6</w:t>
      </w:r>
      <w:r w:rsidRPr="004B1D03">
        <w:t>:07 p.m.</w:t>
      </w:r>
    </w:p>
    <w:p w:rsidR="00512F30" w:rsidRPr="004B1D03" w:rsidRDefault="00512F30" w:rsidP="004B1D03">
      <w:pPr>
        <w:pStyle w:val="Body1"/>
        <w:spacing w:line="220" w:lineRule="exact"/>
        <w:ind w:left="0"/>
        <w:jc w:val="both"/>
      </w:pPr>
    </w:p>
    <w:p w:rsidR="00512F30" w:rsidRPr="004B1D03" w:rsidRDefault="00512F30" w:rsidP="004B1D03">
      <w:pPr>
        <w:spacing w:line="220" w:lineRule="exact"/>
        <w:jc w:val="both"/>
        <w:rPr>
          <w:sz w:val="22"/>
        </w:rPr>
      </w:pPr>
    </w:p>
    <w:p w:rsidR="00512F30" w:rsidRPr="004B1D03" w:rsidRDefault="00512F30" w:rsidP="004B1D03">
      <w:pPr>
        <w:spacing w:line="220" w:lineRule="exact"/>
        <w:jc w:val="both"/>
        <w:rPr>
          <w:sz w:val="22"/>
        </w:rPr>
      </w:pPr>
    </w:p>
    <w:p w:rsidR="006B36F1" w:rsidRPr="004B1D03" w:rsidRDefault="006B36F1" w:rsidP="004B1D03">
      <w:pPr>
        <w:spacing w:line="220" w:lineRule="exact"/>
        <w:jc w:val="both"/>
        <w:rPr>
          <w:sz w:val="22"/>
        </w:rPr>
      </w:pPr>
    </w:p>
    <w:p w:rsidR="00DD6E15" w:rsidRPr="004B1D03" w:rsidRDefault="00DD6E15" w:rsidP="004B1D03">
      <w:pPr>
        <w:spacing w:line="220" w:lineRule="exact"/>
        <w:jc w:val="both"/>
        <w:rPr>
          <w:sz w:val="22"/>
        </w:rPr>
      </w:pPr>
      <w:r w:rsidRPr="004B1D03">
        <w:rPr>
          <w:sz w:val="22"/>
        </w:rPr>
        <w:t>_________</w:t>
      </w:r>
      <w:r w:rsidR="004B1D03">
        <w:rPr>
          <w:sz w:val="22"/>
        </w:rPr>
        <w:t>______________________________</w:t>
      </w:r>
      <w:r w:rsidR="004B1D03">
        <w:rPr>
          <w:sz w:val="22"/>
        </w:rPr>
        <w:tab/>
      </w:r>
      <w:r w:rsidRPr="004B1D03">
        <w:rPr>
          <w:sz w:val="22"/>
        </w:rPr>
        <w:t>____________________________</w:t>
      </w:r>
      <w:r w:rsidR="004B1D03">
        <w:rPr>
          <w:sz w:val="22"/>
        </w:rPr>
        <w:t>_________</w:t>
      </w:r>
    </w:p>
    <w:p w:rsidR="00DD6E15" w:rsidRPr="004B1D03" w:rsidRDefault="00DD6E15" w:rsidP="004B1D03">
      <w:pPr>
        <w:spacing w:line="220" w:lineRule="exact"/>
        <w:jc w:val="both"/>
        <w:rPr>
          <w:sz w:val="22"/>
        </w:rPr>
      </w:pPr>
      <w:r w:rsidRPr="004B1D03">
        <w:rPr>
          <w:sz w:val="22"/>
        </w:rPr>
        <w:t>Mayor</w:t>
      </w:r>
      <w:r w:rsidRPr="004B1D03">
        <w:rPr>
          <w:sz w:val="22"/>
        </w:rPr>
        <w:tab/>
      </w:r>
      <w:r w:rsidRPr="004B1D03">
        <w:rPr>
          <w:sz w:val="22"/>
        </w:rPr>
        <w:tab/>
      </w:r>
      <w:r w:rsidRPr="004B1D03">
        <w:rPr>
          <w:sz w:val="22"/>
        </w:rPr>
        <w:tab/>
      </w:r>
      <w:r w:rsidRPr="004B1D03">
        <w:rPr>
          <w:sz w:val="22"/>
        </w:rPr>
        <w:tab/>
      </w:r>
      <w:r w:rsidRPr="004B1D03">
        <w:rPr>
          <w:sz w:val="22"/>
        </w:rPr>
        <w:tab/>
      </w:r>
      <w:r w:rsidRPr="004B1D03">
        <w:rPr>
          <w:sz w:val="22"/>
        </w:rPr>
        <w:tab/>
      </w:r>
      <w:r w:rsidRPr="004B1D03">
        <w:rPr>
          <w:sz w:val="22"/>
        </w:rPr>
        <w:tab/>
      </w:r>
      <w:r w:rsidRPr="004B1D03">
        <w:rPr>
          <w:sz w:val="22"/>
        </w:rPr>
        <w:tab/>
      </w:r>
      <w:r w:rsidRPr="004B1D03">
        <w:rPr>
          <w:sz w:val="22"/>
        </w:rPr>
        <w:tab/>
      </w:r>
      <w:r w:rsidR="004B1D03">
        <w:rPr>
          <w:sz w:val="22"/>
        </w:rPr>
        <w:tab/>
        <w:t xml:space="preserve">      </w:t>
      </w:r>
      <w:r w:rsidRPr="004B1D03">
        <w:rPr>
          <w:sz w:val="22"/>
        </w:rPr>
        <w:t>Deputy City Clerk</w:t>
      </w:r>
    </w:p>
    <w:p w:rsidR="00DD6E15" w:rsidRPr="004B1D03" w:rsidRDefault="00DD6E15" w:rsidP="004B1D03">
      <w:pPr>
        <w:spacing w:line="220" w:lineRule="exact"/>
        <w:jc w:val="both"/>
        <w:rPr>
          <w:sz w:val="22"/>
        </w:rPr>
      </w:pPr>
    </w:p>
    <w:p w:rsidR="00DD6E15" w:rsidRDefault="00DD6E15" w:rsidP="004B1D03">
      <w:pPr>
        <w:spacing w:line="220" w:lineRule="exact"/>
        <w:jc w:val="both"/>
      </w:pPr>
      <w:r w:rsidRPr="004B1D03">
        <w:rPr>
          <w:sz w:val="22"/>
        </w:rPr>
        <w:t>/slh</w:t>
      </w:r>
    </w:p>
    <w:sectPr w:rsidR="00DD6E15" w:rsidSect="00512F3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30" w:rsidRDefault="00512F30" w:rsidP="00512F30">
      <w:pPr>
        <w:spacing w:line="240" w:lineRule="auto"/>
      </w:pPr>
      <w:r>
        <w:separator/>
      </w:r>
    </w:p>
  </w:endnote>
  <w:endnote w:type="continuationSeparator" w:id="0">
    <w:p w:rsidR="00512F30" w:rsidRDefault="00512F30" w:rsidP="00512F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30" w:rsidRDefault="00343B49">
    <w:pPr>
      <w:tabs>
        <w:tab w:val="center" w:pos="4820"/>
        <w:tab w:val="right" w:pos="9639"/>
      </w:tabs>
    </w:pPr>
    <w:r>
      <w:fldChar w:fldCharType="begin"/>
    </w:r>
    <w:r w:rsidR="00560130">
      <w:instrText xml:space="preserve"> TITLE   \* MERGEFORMAT </w:instrText>
    </w:r>
    <w:r>
      <w:fldChar w:fldCharType="end"/>
    </w:r>
    <w:r w:rsidR="00560130">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30" w:rsidRDefault="00512F30" w:rsidP="00512F30">
      <w:pPr>
        <w:spacing w:line="240" w:lineRule="auto"/>
      </w:pPr>
      <w:r>
        <w:separator/>
      </w:r>
    </w:p>
  </w:footnote>
  <w:footnote w:type="continuationSeparator" w:id="0">
    <w:p w:rsidR="00512F30" w:rsidRDefault="00512F30" w:rsidP="00512F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F30" w:rsidRDefault="00343B49">
    <w:pPr>
      <w:tabs>
        <w:tab w:val="center" w:pos="4820"/>
        <w:tab w:val="right" w:pos="9639"/>
      </w:tabs>
    </w:pPr>
    <w:r>
      <w:fldChar w:fldCharType="begin"/>
    </w:r>
    <w:r w:rsidR="00560130">
      <w:instrText xml:space="preserve"> TITLE   \* MERGEFORMAT </w:instrText>
    </w:r>
    <w:r>
      <w:fldChar w:fldCharType="end"/>
    </w:r>
    <w:r w:rsidR="00560130">
      <w:ptab w:relativeTo="margin" w:alignment="left" w:leader="none"/>
    </w:r>
    <w:r w:rsidR="00560130">
      <w:ptab w:relativeTo="margin" w:alignment="right" w:leader="none"/>
    </w:r>
    <w:r w:rsidR="00560130">
      <w:t xml:space="preserve">Page </w:t>
    </w:r>
    <w:fldSimple w:instr=" PAGE   \* MERGEFORMAT ">
      <w:r w:rsidR="009F197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5D7"/>
    <w:multiLevelType w:val="hybridMultilevel"/>
    <w:tmpl w:val="2200AF76"/>
    <w:lvl w:ilvl="0" w:tplc="47C0E2D2">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512F30"/>
    <w:rsid w:val="00343B49"/>
    <w:rsid w:val="00383586"/>
    <w:rsid w:val="004B1D03"/>
    <w:rsid w:val="00512F30"/>
    <w:rsid w:val="00560130"/>
    <w:rsid w:val="006B36F1"/>
    <w:rsid w:val="007E2D1A"/>
    <w:rsid w:val="009F1978"/>
    <w:rsid w:val="00DD6E15"/>
    <w:rsid w:val="00DE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2F30"/>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rsid w:val="00512F30"/>
    <w:rPr>
      <w:sz w:val="22"/>
    </w:rPr>
  </w:style>
  <w:style w:type="paragraph" w:customStyle="1" w:styleId="MeetingInfo">
    <w:name w:val="MeetingInfo"/>
    <w:basedOn w:val="Normal"/>
    <w:next w:val="Normal"/>
    <w:rsid w:val="00512F30"/>
    <w:rPr>
      <w:sz w:val="22"/>
    </w:rPr>
  </w:style>
  <w:style w:type="paragraph" w:customStyle="1" w:styleId="CategoryHeader">
    <w:name w:val="CategoryHeader"/>
    <w:basedOn w:val="Heading1"/>
    <w:next w:val="Normal"/>
    <w:rsid w:val="00512F30"/>
    <w:pPr>
      <w:ind w:left="0" w:firstLine="0"/>
    </w:pPr>
    <w:rPr>
      <w:b/>
    </w:rPr>
  </w:style>
  <w:style w:type="paragraph" w:styleId="Header">
    <w:name w:val="header"/>
    <w:basedOn w:val="Normal"/>
    <w:next w:val="Normal"/>
    <w:rsid w:val="00512F30"/>
    <w:pPr>
      <w:jc w:val="center"/>
    </w:pPr>
    <w:rPr>
      <w:b/>
      <w:sz w:val="32"/>
    </w:rPr>
  </w:style>
  <w:style w:type="paragraph" w:customStyle="1" w:styleId="Subheader1">
    <w:name w:val="Subheader1"/>
    <w:basedOn w:val="Normal"/>
    <w:next w:val="Normal"/>
    <w:rsid w:val="00512F30"/>
    <w:pPr>
      <w:jc w:val="center"/>
    </w:pPr>
    <w:rPr>
      <w:b/>
      <w:sz w:val="28"/>
    </w:rPr>
  </w:style>
  <w:style w:type="paragraph" w:customStyle="1" w:styleId="Subheader2">
    <w:name w:val="Subheader2"/>
    <w:basedOn w:val="Normal"/>
    <w:next w:val="Normal"/>
    <w:rsid w:val="00512F30"/>
    <w:pPr>
      <w:jc w:val="center"/>
    </w:pPr>
    <w:rPr>
      <w:b/>
      <w:sz w:val="28"/>
    </w:rPr>
  </w:style>
  <w:style w:type="paragraph" w:customStyle="1" w:styleId="Heading1">
    <w:name w:val="Heading1"/>
    <w:next w:val="Normal"/>
    <w:rsid w:val="00512F30"/>
    <w:pPr>
      <w:spacing w:after="0"/>
      <w:ind w:left="720" w:hanging="720"/>
    </w:pPr>
    <w:rPr>
      <w:rFonts w:ascii="Trebuchet MS" w:eastAsia="Trebuchet MS" w:hAnsi="Trebuchet MS" w:cs="Trebuchet MS"/>
      <w:color w:val="000000"/>
    </w:rPr>
  </w:style>
  <w:style w:type="paragraph" w:customStyle="1" w:styleId="Heading2">
    <w:name w:val="Heading2"/>
    <w:next w:val="Normal"/>
    <w:rsid w:val="00512F30"/>
    <w:pPr>
      <w:spacing w:after="0"/>
      <w:ind w:left="1440" w:hanging="720"/>
    </w:pPr>
    <w:rPr>
      <w:rFonts w:ascii="Trebuchet MS" w:eastAsia="Trebuchet MS" w:hAnsi="Trebuchet MS" w:cs="Trebuchet MS"/>
      <w:color w:val="000000"/>
    </w:rPr>
  </w:style>
  <w:style w:type="paragraph" w:customStyle="1" w:styleId="Heading3">
    <w:name w:val="Heading3"/>
    <w:next w:val="Normal"/>
    <w:rsid w:val="00512F30"/>
    <w:pPr>
      <w:spacing w:after="0"/>
      <w:ind w:left="2160" w:hanging="720"/>
    </w:pPr>
    <w:rPr>
      <w:rFonts w:ascii="Trebuchet MS" w:eastAsia="Trebuchet MS" w:hAnsi="Trebuchet MS" w:cs="Trebuchet MS"/>
      <w:color w:val="000000"/>
    </w:rPr>
  </w:style>
  <w:style w:type="paragraph" w:customStyle="1" w:styleId="Heading4">
    <w:name w:val="Heading4"/>
    <w:next w:val="Normal"/>
    <w:rsid w:val="00512F30"/>
    <w:pPr>
      <w:spacing w:after="0"/>
      <w:ind w:left="2880" w:hanging="720"/>
    </w:pPr>
    <w:rPr>
      <w:rFonts w:ascii="Trebuchet MS" w:eastAsia="Trebuchet MS" w:hAnsi="Trebuchet MS" w:cs="Trebuchet MS"/>
      <w:color w:val="000000"/>
    </w:rPr>
  </w:style>
  <w:style w:type="paragraph" w:customStyle="1" w:styleId="Body1">
    <w:name w:val="Body1"/>
    <w:next w:val="Normal"/>
    <w:rsid w:val="00512F30"/>
    <w:pPr>
      <w:spacing w:after="0"/>
      <w:ind w:left="720"/>
    </w:pPr>
    <w:rPr>
      <w:rFonts w:ascii="Trebuchet MS" w:eastAsia="Trebuchet MS" w:hAnsi="Trebuchet MS" w:cs="Trebuchet MS"/>
      <w:color w:val="000000"/>
    </w:rPr>
  </w:style>
  <w:style w:type="paragraph" w:customStyle="1" w:styleId="Body2">
    <w:name w:val="Body2"/>
    <w:next w:val="Normal"/>
    <w:rsid w:val="00512F30"/>
    <w:pPr>
      <w:spacing w:after="0"/>
      <w:ind w:left="1440"/>
    </w:pPr>
    <w:rPr>
      <w:rFonts w:ascii="Trebuchet MS" w:eastAsia="Trebuchet MS" w:hAnsi="Trebuchet MS" w:cs="Trebuchet MS"/>
      <w:color w:val="000000"/>
    </w:rPr>
  </w:style>
  <w:style w:type="paragraph" w:customStyle="1" w:styleId="Body3">
    <w:name w:val="Body3"/>
    <w:next w:val="Normal"/>
    <w:rsid w:val="00512F30"/>
    <w:pPr>
      <w:spacing w:after="0"/>
      <w:ind w:left="2160"/>
    </w:pPr>
    <w:rPr>
      <w:rFonts w:ascii="Trebuchet MS" w:eastAsia="Trebuchet MS" w:hAnsi="Trebuchet MS" w:cs="Trebuchet MS"/>
      <w:color w:val="000000"/>
    </w:rPr>
  </w:style>
  <w:style w:type="paragraph" w:customStyle="1" w:styleId="Body4">
    <w:name w:val="Body4"/>
    <w:next w:val="Normal"/>
    <w:rsid w:val="00512F30"/>
    <w:pPr>
      <w:spacing w:after="0"/>
      <w:ind w:left="2880"/>
    </w:pPr>
    <w:rPr>
      <w:rFonts w:ascii="Trebuchet MS" w:eastAsia="Trebuchet MS" w:hAnsi="Trebuchet MS" w:cs="Trebuchet MS"/>
      <w:color w:val="000000"/>
    </w:rPr>
  </w:style>
  <w:style w:type="paragraph" w:styleId="Signature">
    <w:name w:val="Signature"/>
    <w:basedOn w:val="Normal"/>
    <w:next w:val="Normal"/>
    <w:rsid w:val="00512F30"/>
    <w:pPr>
      <w:jc w:val="right"/>
    </w:pPr>
  </w:style>
  <w:style w:type="paragraph" w:styleId="BalloonText">
    <w:name w:val="Balloon Text"/>
    <w:basedOn w:val="Normal"/>
    <w:link w:val="BalloonTextChar"/>
    <w:uiPriority w:val="99"/>
    <w:semiHidden/>
    <w:unhideWhenUsed/>
    <w:rsid w:val="00DD6E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15"/>
    <w:rPr>
      <w:rFonts w:ascii="Tahoma" w:eastAsia="Trebuchet MS" w:hAnsi="Tahoma" w:cs="Tahoma"/>
      <w:color w:val="000000"/>
      <w:sz w:val="16"/>
      <w:szCs w:val="16"/>
    </w:rPr>
  </w:style>
  <w:style w:type="paragraph" w:styleId="Footer">
    <w:name w:val="footer"/>
    <w:basedOn w:val="Normal"/>
    <w:link w:val="FooterChar"/>
    <w:uiPriority w:val="99"/>
    <w:semiHidden/>
    <w:unhideWhenUsed/>
    <w:rsid w:val="0056013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130"/>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74474DDEC8F9174FA34639ABBDD7D116" ma:contentTypeVersion="2" ma:contentTypeDescription="eSCRIBE Minutes Content Type" ma:contentTypeScope="" ma:versionID="eb00a501f1200c3df9998c78a7b2f98a">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Public Hearing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34F65D27-62B4-4117-A759-124105047B45}"/>
</file>

<file path=customXml/itemProps2.xml><?xml version="1.0" encoding="utf-8"?>
<ds:datastoreItem xmlns:ds="http://schemas.openxmlformats.org/officeDocument/2006/customXml" ds:itemID="{13A40916-9CCD-4E62-A6F5-431DADE823D0}"/>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1935</Characters>
  <Application>Microsoft Office Word</Application>
  <DocSecurity>0</DocSecurity>
  <Lines>77</Lines>
  <Paragraphs>35</Paragraphs>
  <ScaleCrop>false</ScaleCrop>
  <Company>City of Kelowna</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7</cp:revision>
  <cp:lastPrinted>2013-07-11T15:14:00Z</cp:lastPrinted>
  <dcterms:created xsi:type="dcterms:W3CDTF">2013-07-09T16:43:00Z</dcterms:created>
  <dcterms:modified xsi:type="dcterms:W3CDTF">2013-07-11T15:14:00Z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0x0101002487DA1945564D28853C62D38225DC390074474DDEC8F9174FA34639ABBDD7D116</vt:lpwstr>
  </property>
  <property fmtid="{D5CDD505-2E9C-101B-9397-08002B2CF9AE}" pid="3" name="eSCRIBE Meeting Type Name">
    <vt:lpwstr>Public Hearing</vt:lpwstr>
  </property>
  <property fmtid="{D5CDD505-2E9C-101B-9397-08002B2CF9AE}" pid="4" name="eSCRIBE Document Type">
    <vt:lpwstr>PostMinutes</vt:lpwstr>
  </property>
  <property fmtid="{D5CDD505-2E9C-101B-9397-08002B2CF9AE}" pid="5" name="PrintDate">
    <vt:filetime>2013-06-19T15:04:09Z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2013-07-18T20:43:16Z</vt:filetime>
  </property>
</Properties>
</file>